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5" w:rsidRDefault="00420D35" w:rsidP="00420D35">
      <w:pPr>
        <w:pStyle w:val="Header"/>
        <w:jc w:val="right"/>
      </w:pPr>
      <w:r>
        <w:t>Выполнили студенты 321 группы:</w:t>
      </w:r>
    </w:p>
    <w:p w:rsidR="00420D35" w:rsidRDefault="00420D35" w:rsidP="00420D35">
      <w:pPr>
        <w:pStyle w:val="Header"/>
        <w:jc w:val="right"/>
      </w:pPr>
      <w:r>
        <w:t>Брызгалов Антон</w:t>
      </w:r>
    </w:p>
    <w:p w:rsidR="00420D35" w:rsidRDefault="00420D35" w:rsidP="00420D35">
      <w:pPr>
        <w:pStyle w:val="Header"/>
        <w:jc w:val="right"/>
      </w:pPr>
      <w:r>
        <w:t>Мирошник Владислав</w:t>
      </w:r>
    </w:p>
    <w:p w:rsidR="00420D35" w:rsidRDefault="00420D35" w:rsidP="00420D35">
      <w:pPr>
        <w:pStyle w:val="Header"/>
        <w:jc w:val="right"/>
      </w:pPr>
      <w:r>
        <w:t>Смирнов Александр</w:t>
      </w:r>
    </w:p>
    <w:p w:rsidR="008A1DA7" w:rsidRDefault="008A1DA7" w:rsidP="008A1DA7">
      <w:pPr>
        <w:pStyle w:val="Header"/>
        <w:jc w:val="right"/>
      </w:pPr>
      <w:proofErr w:type="spellStart"/>
      <w:r>
        <w:t>Аграновский</w:t>
      </w:r>
      <w:proofErr w:type="spellEnd"/>
      <w:r>
        <w:t xml:space="preserve"> Михаил</w:t>
      </w:r>
    </w:p>
    <w:p w:rsidR="008A1DA7" w:rsidRDefault="008A1DA7" w:rsidP="00420D35">
      <w:pPr>
        <w:jc w:val="center"/>
        <w:rPr>
          <w:b/>
          <w:u w:val="single"/>
          <w:lang w:val="ru-RU"/>
        </w:rPr>
      </w:pPr>
    </w:p>
    <w:p w:rsidR="00BE5989" w:rsidRDefault="00420D35" w:rsidP="00420D35">
      <w:pPr>
        <w:jc w:val="center"/>
        <w:rPr>
          <w:b/>
          <w:lang w:val="ru-RU"/>
        </w:rPr>
      </w:pPr>
      <w:r w:rsidRPr="009B55CD">
        <w:rPr>
          <w:b/>
          <w:u w:val="single"/>
          <w:lang w:val="ru-RU"/>
        </w:rPr>
        <w:t>Задача 8</w:t>
      </w:r>
      <w:r w:rsidRPr="00420D35">
        <w:rPr>
          <w:b/>
          <w:lang w:val="ru-RU"/>
        </w:rPr>
        <w:t xml:space="preserve">: </w:t>
      </w:r>
      <w:r w:rsidR="009B55CD">
        <w:rPr>
          <w:b/>
          <w:lang w:val="ru-RU"/>
        </w:rPr>
        <w:t xml:space="preserve">Доказать эквивалентность задачи </w:t>
      </w:r>
      <w:r w:rsidRPr="00420D35">
        <w:rPr>
          <w:b/>
          <w:lang w:val="ru-RU"/>
        </w:rPr>
        <w:t xml:space="preserve">ЛП </w:t>
      </w:r>
      <w:r w:rsidR="009B55CD">
        <w:rPr>
          <w:b/>
          <w:lang w:val="ru-RU"/>
        </w:rPr>
        <w:t xml:space="preserve">задаче решения системы </w:t>
      </w:r>
      <w:r w:rsidRPr="00420D35">
        <w:rPr>
          <w:b/>
          <w:lang w:val="ru-RU"/>
        </w:rPr>
        <w:t xml:space="preserve">линейных уравнений с ограничением на </w:t>
      </w:r>
      <w:proofErr w:type="spellStart"/>
      <w:r w:rsidRPr="00420D35">
        <w:rPr>
          <w:b/>
          <w:lang w:val="ru-RU"/>
        </w:rPr>
        <w:t>неотрицательность</w:t>
      </w:r>
      <w:proofErr w:type="spellEnd"/>
      <w:r w:rsidRPr="00420D35">
        <w:rPr>
          <w:b/>
          <w:lang w:val="ru-RU"/>
        </w:rPr>
        <w:t xml:space="preserve"> переменных.</w:t>
      </w:r>
    </w:p>
    <w:p w:rsidR="00420D35" w:rsidRPr="009B55CD" w:rsidRDefault="00420D35" w:rsidP="00420D35">
      <w:pPr>
        <w:rPr>
          <w:b/>
          <w:lang w:val="ru-RU"/>
        </w:rPr>
      </w:pPr>
      <w:r w:rsidRPr="009B55CD">
        <w:rPr>
          <w:b/>
          <w:lang w:val="ru-RU"/>
        </w:rPr>
        <w:t>Доказательство:</w:t>
      </w:r>
    </w:p>
    <w:p w:rsidR="00420D35" w:rsidRDefault="009B55CD" w:rsidP="00420D35">
      <w:pPr>
        <w:rPr>
          <w:lang w:val="ru-RU"/>
        </w:rPr>
      </w:pPr>
      <w:r>
        <w:rPr>
          <w:lang w:val="ru-RU"/>
        </w:rPr>
        <w:t xml:space="preserve">Т.к. всякую задачу ЛП можно свести к эквивалентной </w:t>
      </w:r>
      <w:proofErr w:type="spellStart"/>
      <w:r>
        <w:rPr>
          <w:lang w:val="ru-RU"/>
        </w:rPr>
        <w:t>ОзЛП</w:t>
      </w:r>
      <w:proofErr w:type="spellEnd"/>
      <w:r w:rsidR="008A1DA7">
        <w:rPr>
          <w:lang w:val="ru-RU"/>
        </w:rPr>
        <w:t xml:space="preserve"> (утверждение доказано на лекции)</w:t>
      </w:r>
      <w:r>
        <w:rPr>
          <w:lang w:val="ru-RU"/>
        </w:rPr>
        <w:t>, имее</w:t>
      </w:r>
      <w:r w:rsidR="001C794E">
        <w:rPr>
          <w:lang w:val="ru-RU"/>
        </w:rPr>
        <w:t>м</w:t>
      </w:r>
      <w:r>
        <w:rPr>
          <w:lang w:val="ru-RU"/>
        </w:rPr>
        <w:t>:</w:t>
      </w:r>
    </w:p>
    <w:p w:rsidR="009B55CD" w:rsidRDefault="001C794E" w:rsidP="00420D35">
      <w:pPr>
        <w:rPr>
          <w:rFonts w:eastAsiaTheme="minorEastAsia"/>
          <w:i/>
          <w:lang w:val="ru-RU"/>
        </w:rPr>
      </w:pPr>
      <m:oMath>
        <m:func>
          <m:funcPr>
            <m:ctrlPr>
              <w:rPr>
                <w:rFonts w:ascii="Cambria Math" w:hAnsi="Cambria Math"/>
                <w:i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ru-RU"/>
              </w:rPr>
              <m:t>min</m:t>
            </m:r>
          </m:fName>
          <m:e>
            <m:r>
              <w:rPr>
                <w:rFonts w:ascii="Cambria Math" w:hAnsi="Cambria Math"/>
                <w:lang w:val="ru-RU"/>
              </w:rPr>
              <m:t>[</m:t>
            </m:r>
            <m:r>
              <m:rPr>
                <m:sty m:val="b"/>
              </m:rPr>
              <w:rPr>
                <w:rFonts w:ascii="Cambria Math" w:hAnsi="Cambria Math"/>
                <w:lang w:val="ru-RU"/>
              </w:rPr>
              <m:t>y</m:t>
            </m:r>
            <m:r>
              <w:rPr>
                <w:rFonts w:ascii="Cambria Math" w:hAnsi="Cambria Math"/>
                <w:lang w:val="ru-RU"/>
              </w:rPr>
              <m:t>A=</m:t>
            </m:r>
            <w:bookmarkStart w:id="0" w:name="_GoBack"/>
            <m:r>
              <m:rPr>
                <m:sty m:val="b"/>
              </m:rPr>
              <w:rPr>
                <w:rFonts w:ascii="Cambria Math" w:hAnsi="Cambria Math"/>
                <w:lang w:val="ru-RU"/>
              </w:rPr>
              <m:t>c</m:t>
            </m:r>
            <w:bookmarkEnd w:id="0"/>
            <m:r>
              <w:rPr>
                <w:rFonts w:ascii="Cambria Math" w:hAnsi="Cambria Math"/>
                <w:lang w:val="ru-RU"/>
              </w:rPr>
              <m:t xml:space="preserve">, </m:t>
            </m:r>
            <m:r>
              <m:rPr>
                <m:sty m:val="b"/>
              </m:rPr>
              <w:rPr>
                <w:rFonts w:ascii="Cambria Math" w:hAnsi="Cambria Math"/>
                <w:lang w:val="ru-RU"/>
              </w:rPr>
              <m:t>y</m:t>
            </m:r>
            <m:r>
              <w:rPr>
                <w:rFonts w:ascii="Cambria Math" w:hAnsi="Cambria Math"/>
                <w:lang w:val="ru-RU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m</m:t>
                </m:r>
              </m:sup>
            </m:sSup>
            <m:r>
              <w:rPr>
                <w:rFonts w:ascii="Cambria Math" w:hAnsi="Cambria Math"/>
                <w:lang w:val="ru-RU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  <w:lang w:val="ru-RU"/>
              </w:rPr>
              <m:t xml:space="preserve"> y</m:t>
            </m:r>
            <m:r>
              <w:rPr>
                <w:rFonts w:ascii="Cambria Math" w:hAnsi="Cambria Math"/>
                <w:lang w:val="ru-RU"/>
              </w:rPr>
              <m:t>≥</m:t>
            </m:r>
            <m:r>
              <m:rPr>
                <m:sty m:val="b"/>
              </m:rPr>
              <w:rPr>
                <w:rFonts w:ascii="Cambria Math" w:hAnsi="Cambria Math"/>
                <w:lang w:val="ru-RU"/>
              </w:rPr>
              <m:t>0</m:t>
            </m:r>
          </m:e>
        </m:func>
        <m:r>
          <w:rPr>
            <w:rFonts w:ascii="Cambria Math" w:hAnsi="Cambria Math"/>
            <w:lang w:val="ru-RU"/>
          </w:rPr>
          <m:t>]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ru-RU"/>
              </w:rPr>
              <m:t>b, y</m:t>
            </m:r>
            <m:ctrlPr>
              <w:rPr>
                <w:rFonts w:ascii="Cambria Math" w:hAnsi="Cambria Math"/>
                <w:b/>
                <w:i/>
                <w:lang w:val="ru-RU"/>
              </w:rPr>
            </m:ctrlPr>
          </m:e>
        </m:d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lang w:val="ru-RU"/>
          </w:rPr>
          <m:t>~</m:t>
        </m:r>
        <m:r>
          <m:rPr>
            <m:sty m:val="bi"/>
          </m:rPr>
          <w:rPr>
            <w:rFonts w:ascii="Cambria Math" w:hAnsi="Cambria Math"/>
            <w:lang w:val="ru-RU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ru-RU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ru-RU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:A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ru-RU"/>
                  </w:rPr>
                  <m:t>x</m:t>
                </m:r>
                <m:r>
                  <w:rPr>
                    <w:rFonts w:ascii="Cambria Math" w:hAnsi="Cambria Math"/>
                    <w:lang w:val="ru-RU"/>
                  </w:rPr>
                  <m:t>≤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ru-RU"/>
                  </w:rPr>
                  <m:t>b</m:t>
                </m: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e>
            </m:d>
          </m:e>
        </m:func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lang w:val="ru-RU"/>
              </w:rPr>
              <m:t>c, x</m:t>
            </m:r>
          </m:e>
        </m:d>
        <m:r>
          <w:rPr>
            <w:rFonts w:ascii="Cambria Math" w:hAnsi="Cambria Math"/>
            <w:lang w:val="ru-RU"/>
          </w:rPr>
          <m:t xml:space="preserve">  </m:t>
        </m:r>
        <m:r>
          <w:rPr>
            <w:rFonts w:ascii="Cambria Math" w:hAnsi="Cambria Math"/>
            <w:lang w:val="ru-RU"/>
          </w:rPr>
          <m:t xml:space="preserve"> ~</m:t>
        </m:r>
        <m:r>
          <w:rPr>
            <w:rFonts w:ascii="Cambria Math" w:hAnsi="Cambria Math"/>
            <w:lang w:val="ru-RU"/>
          </w:rPr>
          <m:t xml:space="preserve">  </m:t>
        </m:r>
        <m:r>
          <w:rPr>
            <w:rFonts w:ascii="Cambria Math" w:eastAsiaTheme="minorEastAsia" w:hAnsi="Cambria Math"/>
            <w:lang w:val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>≤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lang w:val="ru-RU"/>
                      </w:rPr>
                      <m:t xml:space="preserve">,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lang w:val="ru-RU"/>
                  </w:rPr>
                  <m:t>=(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b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 xml:space="preserve">,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ru-RU"/>
                  </w:rPr>
                  <m:t>)</m:t>
                </m:r>
              </m:e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w:rPr>
                    <w:rFonts w:ascii="Cambria Math" w:eastAsiaTheme="minorEastAsia" w:hAnsi="Cambria Math"/>
                    <w:lang w:val="ru-RU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c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lang w:val="ru-RU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</m:e>
            </m:eqArr>
          </m:e>
        </m:d>
      </m:oMath>
      <w:r w:rsidR="00FB7730">
        <w:rPr>
          <w:rFonts w:eastAsiaTheme="minorEastAsia"/>
          <w:i/>
          <w:lang w:val="ru-RU"/>
        </w:rPr>
        <w:t xml:space="preserve">  (*)</w:t>
      </w:r>
    </w:p>
    <w:p w:rsidR="008A1DA7" w:rsidRPr="008A1DA7" w:rsidRDefault="008A1DA7" w:rsidP="00420D35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Последний переход выполняется </w:t>
      </w:r>
      <w:r w:rsidRPr="008A1DA7">
        <w:rPr>
          <w:rFonts w:eastAsiaTheme="minorEastAsia"/>
          <w:lang w:val="ru-RU"/>
        </w:rPr>
        <w:t>как следствие</w:t>
      </w:r>
      <w:r>
        <w:rPr>
          <w:rFonts w:eastAsiaTheme="minorEastAsia"/>
          <w:lang w:val="ru-RU"/>
        </w:rPr>
        <w:t xml:space="preserve"> из теоремы о двойственности ЛП.</w:t>
      </w:r>
    </w:p>
    <w:p w:rsidR="00CF1443" w:rsidRPr="00FB7730" w:rsidRDefault="00CF1443" w:rsidP="00420D35">
      <w:pPr>
        <w:rPr>
          <w:rFonts w:eastAsiaTheme="minorEastAsia"/>
          <w:b/>
          <w:lang w:val="ru-RU"/>
        </w:rPr>
      </w:pPr>
      <w:r>
        <w:rPr>
          <w:rFonts w:eastAsiaTheme="minorEastAsia"/>
          <w:lang w:val="ru-RU"/>
        </w:rPr>
        <w:t>Теперь перед нами встает задача избавиться в системе</w:t>
      </w:r>
      <w:r w:rsidR="00FB7730" w:rsidRPr="00FB7730">
        <w:rPr>
          <w:rFonts w:eastAsiaTheme="minorEastAsia"/>
          <w:lang w:val="ru-RU"/>
        </w:rPr>
        <w:t xml:space="preserve"> (*)</w:t>
      </w:r>
      <w:r>
        <w:rPr>
          <w:rFonts w:eastAsiaTheme="minorEastAsia"/>
          <w:lang w:val="ru-RU"/>
        </w:rPr>
        <w:t xml:space="preserve"> от неравенств.</w:t>
      </w:r>
      <w:r>
        <w:rPr>
          <w:rFonts w:eastAsiaTheme="minorEastAsia"/>
          <w:lang w:val="ru-RU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ru-RU"/>
            </w:rPr>
            <m:t xml:space="preserve">] </m:t>
          </m:r>
          <m:r>
            <m:rPr>
              <m:sty m:val="b"/>
            </m:rPr>
            <w:rPr>
              <w:rFonts w:ascii="Cambria Math" w:eastAsiaTheme="minorEastAsia" w:hAnsi="Cambria Math"/>
              <w:lang w:val="ru-RU"/>
            </w:rPr>
            <m:t>x=</m:t>
          </m:r>
          <m:sSub>
            <m:sSubPr>
              <m:ctrlPr>
                <w:rPr>
                  <w:rFonts w:ascii="Cambria Math" w:eastAsiaTheme="minorEastAsia" w:hAnsi="Cambria Math"/>
                  <w:b/>
                  <w:lang w:val="ru-RU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ru-RU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lang w:val="ru-RU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2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lang w:val="ru-RU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b/>
                  <w:lang w:val="ru-RU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1,2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lang w:val="ru-RU"/>
            </w:rPr>
            <m:t>≥0,</m:t>
          </m:r>
          <m:sSub>
            <m:sSubPr>
              <m:ctrlPr>
                <w:rPr>
                  <w:rFonts w:ascii="Cambria Math" w:eastAsiaTheme="minorEastAsia" w:hAnsi="Cambria Math"/>
                  <w:b/>
                  <w:lang w:val="ru-RU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x</m:t>
              </m:r>
              <m:ctrlPr>
                <w:rPr>
                  <w:rFonts w:ascii="Cambria Math" w:eastAsiaTheme="minorEastAsia" w:hAnsi="Cambria Math"/>
                  <w:b/>
                  <w:i/>
                  <w:lang w:val="ru-RU"/>
                </w:rPr>
              </m:ctrlP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lang w:val="ru-RU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ru-RU"/>
            </w:rPr>
            <m:t>∈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lang w:val="ru-RU"/>
            </w:rPr>
            <m:t xml:space="preserve"> </m:t>
          </m:r>
        </m:oMath>
      </m:oMathPara>
    </w:p>
    <w:p w:rsidR="00CF1443" w:rsidRDefault="00FB7730" w:rsidP="00420D35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Тогда </w:t>
      </w:r>
      <m:oMath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*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   </m:t>
        </m:r>
        <m:r>
          <w:rPr>
            <w:rFonts w:ascii="Cambria Math" w:eastAsiaTheme="minorEastAsia" w:hAnsi="Cambria Math"/>
            <w:lang w:val="ru-RU"/>
          </w:rPr>
          <m:t xml:space="preserve">~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lang w:val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b/>
                        <w:lang w:val="ru-RU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>+</m:t>
                </m:r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lang w:val="ru-RU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lang w:val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 w:val="ru-RU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 w:val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lang w:val="ru-RU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ru-RU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lang w:val="ru-RU"/>
                      </w:rPr>
                      <m:t xml:space="preserve">,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  <w:lang w:val="ru-RU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ru-RU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  <w:lang w:val="ru-RU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lang w:val="ru-RU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b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</w:rPr>
                      <m:t>x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</w:rPr>
                      <m:t>1</m:t>
                    </m:r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  <w:lang w:val="ru-RU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eastAsia="Cambria Math" w:hAnsi="Cambria Math" w:cs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ru-RU"/>
                  </w:rPr>
                  <m:t>≥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0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 xml:space="preserve">,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ru-RU"/>
                  </w:rPr>
                  <m:t>≥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0</m:t>
                </m:r>
              </m:e>
            </m:eqArr>
          </m:e>
        </m:d>
      </m:oMath>
      <w:r w:rsidR="008A1DA7" w:rsidRPr="008A1DA7">
        <w:rPr>
          <w:rFonts w:eastAsiaTheme="minorEastAsia"/>
          <w:lang w:val="ru-RU"/>
        </w:rPr>
        <w:t xml:space="preserve">, </w:t>
      </w:r>
      <w:r w:rsidR="008A1DA7">
        <w:rPr>
          <w:rFonts w:eastAsiaTheme="minorEastAsia"/>
          <w:lang w:val="ru-RU"/>
        </w:rPr>
        <w:t xml:space="preserve">где </w:t>
      </w:r>
      <w:r w:rsidR="008A1DA7">
        <w:rPr>
          <w:rFonts w:eastAsiaTheme="minorEastAsia"/>
        </w:rPr>
        <w:t>E</w:t>
      </w:r>
      <w:r w:rsidR="008A1DA7" w:rsidRPr="008A1DA7">
        <w:rPr>
          <w:rFonts w:eastAsiaTheme="minorEastAsia"/>
          <w:lang w:val="ru-RU"/>
        </w:rPr>
        <w:t xml:space="preserve"> </w:t>
      </w:r>
      <w:r w:rsidR="008A1DA7">
        <w:rPr>
          <w:rFonts w:eastAsiaTheme="minorEastAsia"/>
          <w:lang w:val="ru-RU"/>
        </w:rPr>
        <w:t>–</w:t>
      </w:r>
      <w:r w:rsidR="008A1DA7" w:rsidRPr="008A1DA7">
        <w:rPr>
          <w:rFonts w:eastAsiaTheme="minorEastAsia"/>
          <w:lang w:val="ru-RU"/>
        </w:rPr>
        <w:t xml:space="preserve"> </w:t>
      </w:r>
      <w:r w:rsidR="008A1DA7">
        <w:rPr>
          <w:rFonts w:eastAsiaTheme="minorEastAsia"/>
          <w:lang w:val="ru-RU"/>
        </w:rPr>
        <w:t xml:space="preserve">единичная матрица соответствующего размера. </w:t>
      </w:r>
    </w:p>
    <w:p w:rsidR="001C794E" w:rsidRDefault="008A1DA7" w:rsidP="00420D35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Имеем систему из 2 уравнений и 3 неравенств, означающих </w:t>
      </w:r>
      <w:proofErr w:type="spellStart"/>
      <w:r>
        <w:rPr>
          <w:rFonts w:eastAsiaTheme="minorEastAsia"/>
          <w:lang w:val="ru-RU"/>
        </w:rPr>
        <w:t>неотрицательность</w:t>
      </w:r>
      <w:proofErr w:type="spellEnd"/>
      <w:r>
        <w:rPr>
          <w:rFonts w:eastAsiaTheme="minorEastAsia"/>
          <w:lang w:val="ru-RU"/>
        </w:rPr>
        <w:t xml:space="preserve"> переменных в этих уравнениях. </w:t>
      </w:r>
      <w:r w:rsidRPr="008A1DA7">
        <w:rPr>
          <w:rFonts w:eastAsiaTheme="minorEastAsia"/>
          <w:b/>
          <w:lang w:val="ru-RU"/>
        </w:rPr>
        <w:t>Задача доказана.</w:t>
      </w:r>
    </w:p>
    <w:p w:rsidR="008A1DA7" w:rsidRPr="00CF1443" w:rsidRDefault="008A1DA7" w:rsidP="00420D35">
      <w:pPr>
        <w:rPr>
          <w:rFonts w:eastAsiaTheme="minorEastAsia"/>
          <w:i/>
          <w:lang w:val="ru-RU"/>
        </w:rPr>
      </w:pPr>
    </w:p>
    <w:p w:rsidR="001C794E" w:rsidRPr="001C794E" w:rsidRDefault="001C794E" w:rsidP="00420D35">
      <w:pPr>
        <w:rPr>
          <w:lang w:val="ru-RU"/>
        </w:rPr>
      </w:pPr>
      <w:r w:rsidRPr="00CF1443">
        <w:rPr>
          <w:rFonts w:eastAsiaTheme="minorEastAsia"/>
          <w:i/>
          <w:lang w:val="ru-RU"/>
        </w:rPr>
        <w:t>Примечание к оформлению:</w:t>
      </w:r>
      <w:r>
        <w:rPr>
          <w:rFonts w:eastAsiaTheme="minorEastAsia"/>
          <w:lang w:val="ru-RU"/>
        </w:rPr>
        <w:t xml:space="preserve"> </w:t>
      </w:r>
      <w:r w:rsidR="00CF1443">
        <w:rPr>
          <w:rFonts w:eastAsiaTheme="minorEastAsia"/>
          <w:lang w:val="ru-RU"/>
        </w:rPr>
        <w:t>векторы обозначены</w:t>
      </w:r>
      <w:r>
        <w:rPr>
          <w:rFonts w:eastAsiaTheme="minorEastAsia"/>
          <w:lang w:val="ru-RU"/>
        </w:rPr>
        <w:t xml:space="preserve"> в формулах </w:t>
      </w:r>
      <w:r w:rsidRPr="001C794E">
        <w:rPr>
          <w:rFonts w:eastAsiaTheme="minorEastAsia"/>
          <w:b/>
          <w:lang w:val="ru-RU"/>
        </w:rPr>
        <w:t>полужирным прямым кеглем</w:t>
      </w:r>
      <w:r>
        <w:rPr>
          <w:rFonts w:eastAsiaTheme="minorEastAsia"/>
          <w:b/>
          <w:i/>
          <w:lang w:val="ru-RU"/>
        </w:rPr>
        <w:t>.</w:t>
      </w:r>
      <w:r>
        <w:rPr>
          <w:rFonts w:eastAsiaTheme="minorEastAsia"/>
          <w:lang w:val="ru-RU"/>
        </w:rPr>
        <w:t xml:space="preserve"> </w:t>
      </w:r>
    </w:p>
    <w:sectPr w:rsidR="001C794E" w:rsidRPr="001C7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35"/>
    <w:rsid w:val="001C794E"/>
    <w:rsid w:val="00321ACD"/>
    <w:rsid w:val="00420D35"/>
    <w:rsid w:val="008A1DA7"/>
    <w:rsid w:val="009B55CD"/>
    <w:rsid w:val="00BE5989"/>
    <w:rsid w:val="00CF1443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46A1"/>
  <w15:chartTrackingRefBased/>
  <w15:docId w15:val="{B320C32B-A7CE-4C84-B1EC-099B8E5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D35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20D35"/>
    <w:rPr>
      <w:lang w:val="ru-RU"/>
    </w:rPr>
  </w:style>
  <w:style w:type="character" w:styleId="PlaceholderText">
    <w:name w:val="Placeholder Text"/>
    <w:basedOn w:val="DefaultParagraphFont"/>
    <w:uiPriority w:val="99"/>
    <w:semiHidden/>
    <w:rsid w:val="00420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dcterms:created xsi:type="dcterms:W3CDTF">2016-10-19T21:20:00Z</dcterms:created>
  <dcterms:modified xsi:type="dcterms:W3CDTF">2016-10-19T22:21:00Z</dcterms:modified>
</cp:coreProperties>
</file>